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8E1" w:rsidRPr="00CE18E1" w:rsidRDefault="00CE18E1" w:rsidP="00CE18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E18E1">
        <w:rPr>
          <w:rFonts w:ascii="Times New Roman" w:eastAsia="Times New Roman" w:hAnsi="Times New Roman" w:cs="Times New Roman"/>
          <w:sz w:val="28"/>
          <w:szCs w:val="28"/>
        </w:rPr>
        <w:t>ИНФОРМАЦИЯ</w:t>
      </w:r>
    </w:p>
    <w:p w:rsidR="00CE18E1" w:rsidRDefault="00CE18E1" w:rsidP="00CE18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E18E1">
        <w:rPr>
          <w:rFonts w:ascii="Times New Roman" w:eastAsia="Times New Roman" w:hAnsi="Times New Roman" w:cs="Times New Roman"/>
          <w:sz w:val="28"/>
          <w:szCs w:val="28"/>
        </w:rPr>
        <w:t>о со</w:t>
      </w:r>
      <w:r>
        <w:rPr>
          <w:rFonts w:ascii="Times New Roman" w:eastAsia="Times New Roman" w:hAnsi="Times New Roman" w:cs="Times New Roman"/>
          <w:sz w:val="28"/>
          <w:szCs w:val="28"/>
        </w:rPr>
        <w:t>стоянии окружающей среды за 2025</w:t>
      </w:r>
      <w:r w:rsidRPr="00CE18E1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:rsidR="00CE18E1" w:rsidRPr="00CE18E1" w:rsidRDefault="00CE18E1" w:rsidP="00CE18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E18E1" w:rsidRPr="00CE18E1" w:rsidRDefault="00CE18E1" w:rsidP="00CE18E1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8E1">
        <w:rPr>
          <w:rFonts w:ascii="Times New Roman" w:eastAsia="Times New Roman" w:hAnsi="Times New Roman" w:cs="Times New Roman"/>
          <w:sz w:val="28"/>
          <w:szCs w:val="28"/>
        </w:rPr>
        <w:t>Состояние окружающей среды</w:t>
      </w:r>
    </w:p>
    <w:p w:rsidR="00CE18E1" w:rsidRPr="00CE18E1" w:rsidRDefault="00CE18E1" w:rsidP="00CE18E1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8E1">
        <w:rPr>
          <w:rFonts w:ascii="Times New Roman" w:eastAsia="Times New Roman" w:hAnsi="Times New Roman" w:cs="Times New Roman"/>
          <w:sz w:val="28"/>
          <w:szCs w:val="28"/>
        </w:rPr>
        <w:t>В целом экологическая ситуация в </w:t>
      </w:r>
      <w:proofErr w:type="spellStart"/>
      <w:r w:rsidRPr="00CE18E1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Строкинском</w:t>
      </w:r>
      <w:proofErr w:type="spellEnd"/>
      <w:r w:rsidRPr="00CE18E1">
        <w:rPr>
          <w:rFonts w:ascii="Times New Roman" w:eastAsia="Times New Roman" w:hAnsi="Times New Roman" w:cs="Times New Roman"/>
          <w:sz w:val="28"/>
          <w:szCs w:val="28"/>
        </w:rPr>
        <w:t> сельском поселении благоприятна. На территории поселения отсутствуют высокотоксичные производства, уровень загрязнения воды, почвы и воздуха не превышает предельно допустимых нормативов.</w:t>
      </w:r>
    </w:p>
    <w:p w:rsidR="00CE18E1" w:rsidRPr="00CE18E1" w:rsidRDefault="00CE18E1" w:rsidP="00CE18E1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8E1">
        <w:rPr>
          <w:rFonts w:ascii="Times New Roman" w:eastAsia="Times New Roman" w:hAnsi="Times New Roman" w:cs="Times New Roman"/>
          <w:sz w:val="28"/>
          <w:szCs w:val="28"/>
        </w:rPr>
        <w:t>Основными источниками загрязнения окружающей среды в поселении являются автотранспорт, твёрдые бытовые отходы (далее ТБО), отходы от деятельности сельскохозяйственных предприятий.</w:t>
      </w:r>
    </w:p>
    <w:p w:rsidR="00CE18E1" w:rsidRPr="00CE18E1" w:rsidRDefault="00CE18E1" w:rsidP="00CE18E1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8E1">
        <w:rPr>
          <w:rFonts w:ascii="Times New Roman" w:eastAsia="Times New Roman" w:hAnsi="Times New Roman" w:cs="Times New Roman"/>
          <w:sz w:val="28"/>
          <w:szCs w:val="28"/>
        </w:rPr>
        <w:t>Ежегодное увеличение количества автотранспорта неизбежно приводит к увеличению выбросов загрязняющих веществ в атмосферу.</w:t>
      </w:r>
    </w:p>
    <w:p w:rsidR="00CE18E1" w:rsidRPr="00CE18E1" w:rsidRDefault="00CE18E1" w:rsidP="00CE18E1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8E1">
        <w:rPr>
          <w:rFonts w:ascii="Times New Roman" w:eastAsia="Times New Roman" w:hAnsi="Times New Roman" w:cs="Times New Roman"/>
          <w:sz w:val="28"/>
          <w:szCs w:val="28"/>
        </w:rPr>
        <w:t>Для решения проблем по благоустройству населенных пунктов поселения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CE18E1" w:rsidRPr="00CE18E1" w:rsidRDefault="00CE18E1" w:rsidP="00CE18E1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8E1">
        <w:rPr>
          <w:rFonts w:ascii="Times New Roman" w:eastAsia="Times New Roman" w:hAnsi="Times New Roman" w:cs="Times New Roman"/>
          <w:sz w:val="28"/>
          <w:szCs w:val="28"/>
        </w:rPr>
        <w:t>Радиационная обстановка</w:t>
      </w:r>
    </w:p>
    <w:p w:rsidR="00CE18E1" w:rsidRPr="00CE18E1" w:rsidRDefault="00CE18E1" w:rsidP="00CE18E1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8E1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Pr="00CE18E1">
        <w:rPr>
          <w:rFonts w:ascii="Times New Roman" w:eastAsia="Times New Roman" w:hAnsi="Times New Roman" w:cs="Times New Roman"/>
          <w:sz w:val="28"/>
          <w:szCs w:val="28"/>
        </w:rPr>
        <w:t>Строкинского</w:t>
      </w:r>
      <w:proofErr w:type="spellEnd"/>
      <w:r w:rsidRPr="00CE18E1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не имеется радиационных объектов.</w:t>
      </w:r>
    </w:p>
    <w:p w:rsidR="00CE18E1" w:rsidRPr="00CE18E1" w:rsidRDefault="00CE18E1" w:rsidP="00CE18E1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8E1">
        <w:rPr>
          <w:rFonts w:ascii="Times New Roman" w:eastAsia="Times New Roman" w:hAnsi="Times New Roman" w:cs="Times New Roman"/>
          <w:sz w:val="28"/>
          <w:szCs w:val="28"/>
        </w:rPr>
        <w:t>Стационарные источники выбросов загрязняющих веществ</w:t>
      </w:r>
    </w:p>
    <w:p w:rsidR="00CE18E1" w:rsidRPr="00CE18E1" w:rsidRDefault="00CE18E1" w:rsidP="00CE18E1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8E1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Pr="00CE18E1">
        <w:rPr>
          <w:rFonts w:ascii="Times New Roman" w:eastAsia="Times New Roman" w:hAnsi="Times New Roman" w:cs="Times New Roman"/>
          <w:sz w:val="28"/>
          <w:szCs w:val="28"/>
        </w:rPr>
        <w:t>Строкинского</w:t>
      </w:r>
      <w:proofErr w:type="spellEnd"/>
      <w:r w:rsidRPr="00CE18E1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имеются две кочегарки, принадлежащие МБУК РДК и БОУ «</w:t>
      </w:r>
      <w:proofErr w:type="spellStart"/>
      <w:r w:rsidRPr="00CE18E1">
        <w:rPr>
          <w:rFonts w:ascii="Times New Roman" w:eastAsia="Times New Roman" w:hAnsi="Times New Roman" w:cs="Times New Roman"/>
          <w:sz w:val="28"/>
          <w:szCs w:val="28"/>
        </w:rPr>
        <w:t>Строкинская</w:t>
      </w:r>
      <w:proofErr w:type="spellEnd"/>
      <w:r w:rsidRPr="00CE18E1">
        <w:rPr>
          <w:rFonts w:ascii="Times New Roman" w:eastAsia="Times New Roman" w:hAnsi="Times New Roman" w:cs="Times New Roman"/>
          <w:sz w:val="28"/>
          <w:szCs w:val="28"/>
        </w:rPr>
        <w:t xml:space="preserve"> СШ»</w:t>
      </w:r>
    </w:p>
    <w:p w:rsidR="00CE18E1" w:rsidRPr="00CE18E1" w:rsidRDefault="00CE18E1" w:rsidP="00CE18E1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8E1">
        <w:rPr>
          <w:rFonts w:ascii="Times New Roman" w:eastAsia="Times New Roman" w:hAnsi="Times New Roman" w:cs="Times New Roman"/>
          <w:sz w:val="28"/>
          <w:szCs w:val="28"/>
        </w:rPr>
        <w:t>Обращение с отходами производства и потребления</w:t>
      </w:r>
    </w:p>
    <w:p w:rsidR="00CE18E1" w:rsidRPr="00CE18E1" w:rsidRDefault="00CE18E1" w:rsidP="00CE18E1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8E1">
        <w:rPr>
          <w:rFonts w:ascii="Times New Roman" w:eastAsia="Times New Roman" w:hAnsi="Times New Roman" w:cs="Times New Roman"/>
          <w:sz w:val="28"/>
          <w:szCs w:val="28"/>
        </w:rPr>
        <w:t xml:space="preserve">Организацией, занимающейся утилизацией отходов производства на территории </w:t>
      </w:r>
      <w:proofErr w:type="spellStart"/>
      <w:r w:rsidRPr="00CE18E1">
        <w:rPr>
          <w:rFonts w:ascii="Times New Roman" w:eastAsia="Times New Roman" w:hAnsi="Times New Roman" w:cs="Times New Roman"/>
          <w:sz w:val="28"/>
          <w:szCs w:val="28"/>
        </w:rPr>
        <w:t>Строкинского</w:t>
      </w:r>
      <w:proofErr w:type="spellEnd"/>
      <w:r w:rsidRPr="00CE18E1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поселения, является ООО «Магнит». Улицы сел, входящих в состав </w:t>
      </w:r>
      <w:proofErr w:type="spellStart"/>
      <w:r w:rsidRPr="00CE18E1">
        <w:rPr>
          <w:rFonts w:ascii="Times New Roman" w:eastAsia="Times New Roman" w:hAnsi="Times New Roman" w:cs="Times New Roman"/>
          <w:sz w:val="28"/>
          <w:szCs w:val="28"/>
        </w:rPr>
        <w:t>Строкинского</w:t>
      </w:r>
      <w:proofErr w:type="spellEnd"/>
      <w:r w:rsidRPr="00CE18E1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поселения, оборудованы контейнерами для сбора мусора.</w:t>
      </w:r>
    </w:p>
    <w:p w:rsidR="00CE18E1" w:rsidRPr="00CE18E1" w:rsidRDefault="00CE18E1" w:rsidP="00CE18E1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8E1">
        <w:rPr>
          <w:rFonts w:ascii="Times New Roman" w:eastAsia="Times New Roman" w:hAnsi="Times New Roman" w:cs="Times New Roman"/>
          <w:sz w:val="28"/>
          <w:szCs w:val="28"/>
        </w:rPr>
        <w:t>Мероприятия по снижению негативного воздействия на окружающую среду</w:t>
      </w:r>
    </w:p>
    <w:p w:rsidR="00CE18E1" w:rsidRPr="00CE18E1" w:rsidRDefault="00CE18E1" w:rsidP="00CE18E1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8E1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Pr="00CE18E1">
        <w:rPr>
          <w:rFonts w:ascii="Times New Roman" w:eastAsia="Times New Roman" w:hAnsi="Times New Roman" w:cs="Times New Roman"/>
          <w:sz w:val="28"/>
          <w:szCs w:val="28"/>
        </w:rPr>
        <w:t>Строкинского</w:t>
      </w:r>
      <w:proofErr w:type="spellEnd"/>
      <w:r w:rsidRPr="00CE18E1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проводились следующие мероприятия по снижению негативного воздействия на окружающую среду:</w:t>
      </w:r>
    </w:p>
    <w:p w:rsidR="00CE18E1" w:rsidRPr="00CE18E1" w:rsidRDefault="00CE18E1" w:rsidP="00CE18E1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8E1">
        <w:rPr>
          <w:rFonts w:ascii="Times New Roman" w:eastAsia="Times New Roman" w:hAnsi="Times New Roman" w:cs="Times New Roman"/>
          <w:b/>
          <w:bCs/>
          <w:sz w:val="28"/>
          <w:szCs w:val="28"/>
        </w:rPr>
        <w:t>- Мероприятия по озеленению</w:t>
      </w:r>
    </w:p>
    <w:p w:rsidR="00CE18E1" w:rsidRPr="00CE18E1" w:rsidRDefault="00CE18E1" w:rsidP="00CE18E1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2025</w:t>
      </w:r>
      <w:r w:rsidRPr="00CE18E1">
        <w:rPr>
          <w:rFonts w:ascii="Times New Roman" w:eastAsia="Times New Roman" w:hAnsi="Times New Roman" w:cs="Times New Roman"/>
          <w:sz w:val="28"/>
          <w:szCs w:val="28"/>
        </w:rPr>
        <w:t xml:space="preserve"> году высажено </w:t>
      </w:r>
      <w:r>
        <w:rPr>
          <w:rFonts w:ascii="Times New Roman" w:eastAsia="Times New Roman" w:hAnsi="Times New Roman" w:cs="Times New Roman"/>
          <w:sz w:val="28"/>
          <w:szCs w:val="28"/>
        </w:rPr>
        <w:t>десять</w:t>
      </w:r>
      <w:r w:rsidRPr="00CE18E1">
        <w:rPr>
          <w:rFonts w:ascii="Times New Roman" w:eastAsia="Times New Roman" w:hAnsi="Times New Roman" w:cs="Times New Roman"/>
          <w:sz w:val="28"/>
          <w:szCs w:val="28"/>
        </w:rPr>
        <w:t xml:space="preserve"> деревьев;</w:t>
      </w:r>
    </w:p>
    <w:p w:rsidR="00CE18E1" w:rsidRPr="00CE18E1" w:rsidRDefault="00CE18E1" w:rsidP="00CE18E1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8E1">
        <w:rPr>
          <w:rFonts w:ascii="Times New Roman" w:eastAsia="Times New Roman" w:hAnsi="Times New Roman" w:cs="Times New Roman"/>
          <w:sz w:val="28"/>
          <w:szCs w:val="28"/>
        </w:rPr>
        <w:t>- Проводилась борьба с сорными растениями (Троекратное выкашивание в течение летнего и осеннего периода);</w:t>
      </w:r>
    </w:p>
    <w:p w:rsidR="00CE18E1" w:rsidRPr="00CE18E1" w:rsidRDefault="00CE18E1" w:rsidP="00CE18E1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8E1">
        <w:rPr>
          <w:rFonts w:ascii="Times New Roman" w:eastAsia="Times New Roman" w:hAnsi="Times New Roman" w:cs="Times New Roman"/>
          <w:sz w:val="28"/>
          <w:szCs w:val="28"/>
        </w:rPr>
        <w:t xml:space="preserve">- Разбивка клумб на территории администрации </w:t>
      </w:r>
      <w:proofErr w:type="spellStart"/>
      <w:r w:rsidRPr="00CE18E1">
        <w:rPr>
          <w:rFonts w:ascii="Times New Roman" w:eastAsia="Times New Roman" w:hAnsi="Times New Roman" w:cs="Times New Roman"/>
          <w:sz w:val="28"/>
          <w:szCs w:val="28"/>
        </w:rPr>
        <w:t>Строкинского</w:t>
      </w:r>
      <w:proofErr w:type="spellEnd"/>
      <w:r w:rsidRPr="00CE18E1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поселения.</w:t>
      </w:r>
    </w:p>
    <w:p w:rsidR="00CE18E1" w:rsidRPr="00CE18E1" w:rsidRDefault="00CE18E1" w:rsidP="00CE18E1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8E1">
        <w:rPr>
          <w:rFonts w:ascii="Times New Roman" w:eastAsia="Times New Roman" w:hAnsi="Times New Roman" w:cs="Times New Roman"/>
          <w:b/>
          <w:bCs/>
          <w:sz w:val="28"/>
          <w:szCs w:val="28"/>
        </w:rPr>
        <w:t>- Мероприятия по экологическому воспитанию и просвещению</w:t>
      </w:r>
    </w:p>
    <w:p w:rsidR="00CE18E1" w:rsidRPr="00CE18E1" w:rsidRDefault="00CE18E1" w:rsidP="00CE18E1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8E1">
        <w:rPr>
          <w:rFonts w:ascii="Times New Roman" w:eastAsia="Times New Roman" w:hAnsi="Times New Roman" w:cs="Times New Roman"/>
          <w:sz w:val="28"/>
          <w:szCs w:val="28"/>
        </w:rPr>
        <w:t>- Специалистом по работе с детьми и молодежью проведена беседа со школьниками об экологии и защите окружающей среды;</w:t>
      </w:r>
    </w:p>
    <w:p w:rsidR="00CE18E1" w:rsidRPr="00CE18E1" w:rsidRDefault="00CE18E1" w:rsidP="00CE18E1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8E1">
        <w:rPr>
          <w:rFonts w:ascii="Times New Roman" w:eastAsia="Times New Roman" w:hAnsi="Times New Roman" w:cs="Times New Roman"/>
          <w:sz w:val="28"/>
          <w:szCs w:val="28"/>
        </w:rPr>
        <w:t>- Неоднократно проведены акции «Чистый берег» и «Чистый двор»</w:t>
      </w:r>
    </w:p>
    <w:sectPr w:rsidR="00CE18E1" w:rsidRPr="00CE1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E4F7E"/>
    <w:multiLevelType w:val="multilevel"/>
    <w:tmpl w:val="B9A8D5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8666E9"/>
    <w:multiLevelType w:val="multilevel"/>
    <w:tmpl w:val="7B7E26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035381"/>
    <w:multiLevelType w:val="multilevel"/>
    <w:tmpl w:val="91945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DE5DA5"/>
    <w:multiLevelType w:val="multilevel"/>
    <w:tmpl w:val="ACD02E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F60A62"/>
    <w:multiLevelType w:val="multilevel"/>
    <w:tmpl w:val="268C50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18E1"/>
    <w:rsid w:val="00CE1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1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E18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5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2026-05-20T10:24:00Z</dcterms:created>
  <dcterms:modified xsi:type="dcterms:W3CDTF">2026-05-20T10:29:00Z</dcterms:modified>
</cp:coreProperties>
</file>